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41" w:rsidRDefault="00C21041"/>
    <w:p w:rsidR="00C21041" w:rsidRPr="00C21041" w:rsidRDefault="00C21041" w:rsidP="00C21041"/>
    <w:p w:rsidR="00C21041" w:rsidRPr="00C21041" w:rsidRDefault="00C21041" w:rsidP="00C21041"/>
    <w:p w:rsidR="00C21041" w:rsidRDefault="00C21041" w:rsidP="00C21041">
      <w:pPr>
        <w:ind w:left="-709"/>
        <w:jc w:val="center"/>
        <w:rPr>
          <w:b/>
          <w:bCs/>
          <w:sz w:val="40"/>
          <w:szCs w:val="40"/>
        </w:rPr>
      </w:pPr>
    </w:p>
    <w:p w:rsidR="00C21041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Положение</w:t>
      </w: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</w:p>
    <w:p w:rsidR="00C21041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о педагогическом совете</w:t>
      </w: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МКДОУ Гурхунский детский сад</w:t>
      </w: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«Радуга»</w:t>
      </w:r>
    </w:p>
    <w:p w:rsidR="00C21041" w:rsidRPr="00940623" w:rsidRDefault="00C21041" w:rsidP="00C21041">
      <w:pPr>
        <w:ind w:left="-709"/>
        <w:rPr>
          <w:b/>
          <w:bCs/>
          <w:sz w:val="56"/>
          <w:szCs w:val="56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ОБЩИЕ ПОЛОЖЕНИЯ.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Положение о педагогическом совете муниципального казенного дошкольного образовательного учреждения «Гурхунский детский сад»Радуга» (далее – Учреждение) разработано в соответствии с Федеральным законом  «Об образовании в Российской Федерации» № 273 с изменениями и дополнениями, федеральным государственным образовательным стандартом дошкольного образования,  (далее ФГОС ДО), утвержденным приказом Министерства образования и науки России от 17.10.2013 г. № 1155 «Об утверждении федерального государственного стандарта дошкольного образования», Уставом Учреждения. 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ind w:left="-284" w:hanging="425"/>
        <w:jc w:val="both"/>
        <w:rPr>
          <w:sz w:val="22"/>
          <w:szCs w:val="22"/>
          <w:shd w:val="clear" w:color="auto" w:fill="F1F4F7"/>
        </w:rPr>
      </w:pPr>
      <w:r>
        <w:rPr>
          <w:iCs/>
          <w:sz w:val="22"/>
          <w:szCs w:val="22"/>
        </w:rPr>
        <w:t>Настоящее Положение разработано с целью обеспечения государственно-общественного характера управления деятельности МКДОУ.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ind w:left="-284" w:hanging="425"/>
        <w:jc w:val="both"/>
        <w:rPr>
          <w:sz w:val="22"/>
          <w:szCs w:val="22"/>
          <w:shd w:val="clear" w:color="auto" w:fill="F1F4F7"/>
        </w:rPr>
      </w:pPr>
      <w:r>
        <w:rPr>
          <w:iCs/>
          <w:sz w:val="22"/>
          <w:szCs w:val="22"/>
        </w:rPr>
        <w:t>Педагогический совет действует в целях обеспечения исполнения ФГОС ДО,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0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Педагогический совет является постоянно действующим коллегиальным органом  Учреждения</w:t>
      </w:r>
      <w:r>
        <w:rPr>
          <w:sz w:val="22"/>
          <w:szCs w:val="22"/>
        </w:rPr>
        <w:t>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Каждый педагогический работник МКДОУ с момента заключения трудового договора и до прекращения его действия является членом Педагогического совета.</w:t>
      </w:r>
      <w:r>
        <w:rPr>
          <w:sz w:val="22"/>
          <w:szCs w:val="22"/>
        </w:rPr>
        <w:t xml:space="preserve"> 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Решение, принятое Педагогическим советом и не противоречащее законодательству РФ, Уставу Учреждения, является обязательным для исполнения всеми педагогами МКДОУ.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Изменения и дополнения в настоящее Положение принимаются на заседании Педагогического  совета.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Данное  Положение действует до принятия нового.</w:t>
      </w: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ЗАДАЧИ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Основными задачами педагогического совета являются: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государственной, региональной, городской политики по вопросам дошкольного образования.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Ориентация деятельности педагогического коллектива Учреждения на оптимизацию и совершенствование образовательного процесса в соответствии с федеральными государственными образовательными стандартами дошкольного образования.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направлений образовательной деятельности, разработка программы развития, общеобразовательной программы Учреждения, содержания работы по осуществлению приоритетного направления работы по познавательно – речевому, художественно – эстетическому, социально – личностному, физическому развитию ребенка;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содержания работы по общей методической теме Учреждения.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Ознакомление и внедрение в практическую деятельность педагогических работников современных достижений педагогической науки и передового педагогического опыта.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Решение текущих вопросов об организации образовательного процесса с детьми по отдельным направлениям.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Повышение профессионального мастерства, развитие творческой активности педагогических работников Учреждения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spacing w:before="100" w:beforeAutospacing="1" w:after="100" w:afterAutospacing="1" w:line="240" w:lineRule="atLeast"/>
        <w:ind w:left="-284"/>
        <w:jc w:val="both"/>
        <w:rPr>
          <w:iCs/>
          <w:color w:val="333333"/>
          <w:sz w:val="22"/>
          <w:szCs w:val="22"/>
        </w:rPr>
      </w:pPr>
      <w:r>
        <w:rPr>
          <w:iCs/>
          <w:color w:val="333333"/>
          <w:sz w:val="22"/>
          <w:szCs w:val="22"/>
        </w:rPr>
        <w:t>Обеспечение функционирования системы внутреннего мониторинга качества образования в дошкольном образовательном учреждении.</w:t>
      </w: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ФУНКЦИИ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Педагогический совет осуществляет следующие функции: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Определяет направленность образовательной деятельности Учреждения;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Обсуждает учебный план, выбирает формы и методы образовательного процесса, способы их реализации.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Выбирает и утверждает общеобразовательные программы дошкольного образования, в том числе парциальные программы, современные педагогические технологии и методики для использования в воспитательной и образовательной работе с детьми и реализации приоритетного направления по </w:t>
      </w:r>
      <w:r>
        <w:rPr>
          <w:sz w:val="22"/>
          <w:szCs w:val="22"/>
        </w:rPr>
        <w:lastRenderedPageBreak/>
        <w:t xml:space="preserve">познавательно – речевому, художественно – эстетическому, социально-личностному и физическому развитию ребенка. 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Выбирает и утверждает состав аттестационной комиссии, экспертной группы, творческой группы, инициативной группы.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Обсуждает нормативные правовые документы в области общего и дошкольного образования, устав и локальные акты, регламентирующие образовательную деятельность Учреждения, решает вопросы внесения изменений и дополнений в локальные акты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Рассматривает вопросы организации дополнительных образовательных услуг (в том числе платных).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выявление, обобщение, внедрение педагогического опыта.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Подводит итоги деятельности Учреждения за учебный год.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Рассматривает вопросы повышения квалификации и переподготовки педагогических кадров. 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Рассматривает другие вопросы педагогической деятельности, не отнесённые к компетенции руководителя Учреждения.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Заслушивает: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отчеты заведующего о создании условий и ходе реализации основной образовательной программы дошкольного образования с приоритетным осуществлением познавательно – речевого, художественно – эстетического, социально-личностного и физического развития ребенка.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педагогических и медицинских работников о результатах мониторинга (уровень развития детей, результатах освоения образовательной программы, состоянии здоровья воспитанников, их проблемах и достижениях и т.д.)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отчеты об исполнении решения педагогического совета.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о самообразовании педагогов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обсуждает характеристики и принимает решения о награждении, поощрении педагогических работников Учреждения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КОМПЕТЕНЦИЯ ПЕДАГОГИЧЕСКОГО СОВЕТА.</w:t>
      </w:r>
    </w:p>
    <w:p w:rsidR="00C21041" w:rsidRDefault="00C21041" w:rsidP="00C21041">
      <w:pPr>
        <w:ind w:left="-349"/>
        <w:jc w:val="both"/>
        <w:rPr>
          <w:b/>
          <w:sz w:val="22"/>
          <w:szCs w:val="22"/>
        </w:rPr>
      </w:pPr>
    </w:p>
    <w:p w:rsidR="00C21041" w:rsidRDefault="00C21041" w:rsidP="00C2104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Педагогический совет принимает: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локальные акты, содержащие нормы, регулирующие образовательные отношения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локальные нормативные акты по основным вопросам организации и осуществления образовательной деятельности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образовательные программы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рабочие программы педагогических работников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решение о расстановке кадров на новый учебный год</w:t>
      </w:r>
    </w:p>
    <w:p w:rsidR="00C21041" w:rsidRDefault="00C21041" w:rsidP="00C21041">
      <w:pPr>
        <w:ind w:left="-426" w:firstLine="142"/>
        <w:jc w:val="both"/>
        <w:rPr>
          <w:sz w:val="22"/>
          <w:szCs w:val="22"/>
        </w:rPr>
      </w:pPr>
      <w:r>
        <w:rPr>
          <w:sz w:val="22"/>
          <w:szCs w:val="22"/>
        </w:rPr>
        <w:t>4.2.  Педагогический совет организует: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изучение и обсуждение законов, нормативно – правовых документов Российской Федерации, субъекта Российской Федерации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локальные акты Учреждения по основным вопросам организации и осуществления образовательной деятельности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образовательную программу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(выбор) образовательных технологий для использования при реализации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правил внутреннего распорядка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списка учебных пособий, образовательных технологий и методик для использования при реализации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публичного доклада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рабочие программы педагогических работников Учреждения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выявление, распространение, обобщение и внедрение инновационного педагогического опыта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локальные нормативные акты Учреждения, содержащие нормы, регулирующие образовательные отношения</w:t>
      </w:r>
    </w:p>
    <w:p w:rsidR="00C21041" w:rsidRDefault="00C21041" w:rsidP="00C2104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4.3. Педагогический совет рассматривает информацию: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освоения воспитанниками образовательной программы в виде целевых ориентиров, представляющих собой социально – нормативные возрастные характеристики возможных достижений на этапе завершения уровня дошкольного образования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о результатах инновационной и экспериментальной деятельности (в случае признания Учреждения региональной или федеральной инновационной или экспериментальной площадкой)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инновационной работы (по всем видам инноваций)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по использованию и совершенствованию методов обучения и воспитания, образовательных технологий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информацию педагогических работников по вопросам развития у воспитанников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современного мира, формировании у воспитанников культуры здорового образа жизни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создании необходимых условий для охраны и укрепления здоровья, организации питания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самообследования по состоянию на 1 августа текущего года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оказании помощи родителям (законным представителям) несовершеннолетних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организации дополнительных образовательных услуг воспитанникам Учреждения, в том числе платных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содействии деятельности общественных объединений родителей (законных представителей) несовершеннолетних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представителей организаций и учреждений, взаимодействующих с образовательной организацией по вопросам развития и воспитания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научно-методической работе, в том числе организации и проведении научно-методических конференций, семинаров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 организации конкурсов педагогического мастерства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повышении квалификации и переподготовки педагогических работников, развитии их творческих инициатив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о повышении педагогическими работниками своего профессионального уровня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ведении официального сайта Организации в сети «Интернет»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выполнении ранее принятых решений педагогического совета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ответственности педагогических работников за неисполнение или ненадлежащее исполнение возложенных на них обязанностей в порядке и в случаях, которые установлены федеральным законом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иные вопросы в соответствии с законодательством Российской Федерации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 проведении оценки индивидуального развития воспитанников в рамках педагогической диагностики (мониторинга)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осуществления внутреннего текущего контроля, характеризующих оценку эффективности педагогических действий</w:t>
      </w:r>
    </w:p>
    <w:p w:rsidR="00C21041" w:rsidRDefault="00C21041" w:rsidP="00C21041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при несогласии с решением педагогического совета высказать собственное мотивированное мнение, которое должно быть занесено в протокол.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ОРГАНИЗАЦИЯ ДЕЯТЕЛЬНОСТИ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1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В работе педагогического совета могут принимать участие: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члены представительного органа работников Учреждения;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члены совета родителей (законных представителей) воспитанников;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родители (законные представители) несовершеннолетних воспитанников с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представители общественных организаций, взаимодействующих с Учреждением по вопросам развития и воспитания воспитанников.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5.2. Лица, приглашенные на педагогический совет, пользуются правом совещательного голоса.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5.3. Председателем педагогического совета является заведующий Учреждения, который: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организует и контролирует выполнение решений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определяет повестку дня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организует подготовку и проведение заседания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информирует педагогических работников, медицинский персонал, членов всех органов управления Учреждения о предстоящем заседании не менее чем за 30 дней до его проведения.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5.4. Педагогический совет избирает секретаря сроком на один учебный год.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5.5. Педагогический совет работает по плану, составляющему часть годового плана работы Учреждения.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5.6. Педагогический совет созывается не реже трех раз в учебный год в соответствии с определенными на данный период задачами Учреждения. В случае необходимости могут созываться внеочередные заседания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5.7. Заседания педагогического совета правомочны, если на них присутствует не менее половины всего состава.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5.8. Решения педагогического совета правомочны, если на них присутствует не менее двух третей его членов. 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Учреждения, являются обязательными для исполнения всеми членами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5.9. Решения выполняют в установленные сроки ответственные лица, указанные в протоколе заседания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5.10. Заведующий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C21041" w:rsidRDefault="00C21041" w:rsidP="00C21041">
      <w:pPr>
        <w:ind w:left="-284" w:hanging="425"/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ВЗАИМОСВЯЗИ ПЕДАГОГИЧЕСКОГО СОВЕТА С ДРУГИМИ ОРГАНАМИ УПРАВЛЕНИЯ.</w:t>
      </w:r>
    </w:p>
    <w:p w:rsidR="00C21041" w:rsidRDefault="00C21041" w:rsidP="00C21041">
      <w:pPr>
        <w:ind w:left="-349"/>
        <w:rPr>
          <w:b/>
          <w:sz w:val="22"/>
          <w:szCs w:val="22"/>
        </w:rPr>
      </w:pP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6.1 Педагогический совет организует взаимодействие с другими органами самоуправления Учреждения – Советом Учреждения, Общим собранием трудового коллектива, родительским комитетом через: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участие представителей педагогического совета  в заседаниях органов самоуправления;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представление на ознакомление органам самоуправления материалов, разработанных на заседании педагогического совета;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внесение предложений и дополнений по вопросам, рассматриваемым  на  заседаниях Совета Учреждения, Общего собрания (конференции)  работников и родительского комитета Учреждения.</w:t>
      </w: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ПЕДАГОГИЧЕСКОГО СОВЕТА.</w:t>
      </w:r>
    </w:p>
    <w:p w:rsidR="00C21041" w:rsidRDefault="00C21041" w:rsidP="00C21041">
      <w:pPr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Педагогический совет несет ответственность за:</w:t>
      </w:r>
    </w:p>
    <w:p w:rsidR="00C21041" w:rsidRDefault="00C21041" w:rsidP="00C21041">
      <w:pPr>
        <w:numPr>
          <w:ilvl w:val="1"/>
          <w:numId w:val="5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Выполнение, выполнение не в полном объеме или невыполнение закрепленных за ним задач и функций;</w:t>
      </w:r>
    </w:p>
    <w:p w:rsidR="00C21041" w:rsidRDefault="00C21041" w:rsidP="00C21041">
      <w:pPr>
        <w:numPr>
          <w:ilvl w:val="1"/>
          <w:numId w:val="6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Соответствие принятых решений законодательству Российской Федерации об образовании, нормативным правовым актам в области образования;</w:t>
      </w:r>
    </w:p>
    <w:p w:rsidR="00C21041" w:rsidRDefault="00C21041" w:rsidP="00C21041">
      <w:pPr>
        <w:numPr>
          <w:ilvl w:val="1"/>
          <w:numId w:val="5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плана работы;</w:t>
      </w:r>
    </w:p>
    <w:p w:rsidR="00C21041" w:rsidRDefault="00C21041" w:rsidP="00C21041">
      <w:pPr>
        <w:numPr>
          <w:ilvl w:val="1"/>
          <w:numId w:val="7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8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ДЕЛОПРОИЗВОДСТВО.</w:t>
      </w:r>
    </w:p>
    <w:p w:rsidR="00C21041" w:rsidRDefault="00C21041" w:rsidP="00C21041">
      <w:pPr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Заседания педагогического совета оформляются протоколом. 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книге (журнале) протоколов фиксируются: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дата проведения заседания;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количественное присутствие (отсутствие) членов педагогического совета;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приглашенные (Ф.И.О., должность);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повестка дня;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ход обсуждения вопросов;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предложения, рекомендации и замечания членов педагогического совета (и приглашенных лиц);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решение педагогического совета с указанием конкретных сроков, ответственных за их исполнение.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Нумерация протоколов ведётся от начала учебного года.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Книга протоколов педагогического совета нумеруется постранично, прошнуровывается, скрепляется подписью руководителя Учреждения и печатью Учреждения и хранится в Учреждении 3 года.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книга протоколов педагогического совета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9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ЗАКЛЮЧИТЕЛЬНЫЕ ПОЛОЖЕНИЯ</w:t>
      </w:r>
    </w:p>
    <w:p w:rsidR="00C21041" w:rsidRDefault="00C21041" w:rsidP="00C21041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вступает в действие с момента утверждения и издания приказа руководителя Учреждения.</w:t>
      </w:r>
    </w:p>
    <w:p w:rsidR="00C21041" w:rsidRDefault="00C21041" w:rsidP="00C21041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 настоящего Положения не ограничен.</w:t>
      </w:r>
    </w:p>
    <w:p w:rsidR="00C21041" w:rsidRPr="001958DD" w:rsidRDefault="00C21041" w:rsidP="00C21041">
      <w:r w:rsidRPr="001958DD">
        <w:t xml:space="preserve"> </w:t>
      </w:r>
    </w:p>
    <w:p w:rsidR="00C21041" w:rsidRDefault="00C21041" w:rsidP="00C21041"/>
    <w:p w:rsidR="00182678" w:rsidRPr="00C21041" w:rsidRDefault="00C21041" w:rsidP="00C21041">
      <w:pPr>
        <w:tabs>
          <w:tab w:val="left" w:pos="4050"/>
        </w:tabs>
      </w:pPr>
      <w:r>
        <w:tab/>
      </w:r>
    </w:p>
    <w:sectPr w:rsidR="00182678" w:rsidRPr="00C21041" w:rsidSect="001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4A81"/>
    <w:multiLevelType w:val="multilevel"/>
    <w:tmpl w:val="01707DAA"/>
    <w:lvl w:ilvl="0">
      <w:start w:val="1"/>
      <w:numFmt w:val="decimal"/>
      <w:lvlText w:val="%1."/>
      <w:lvlJc w:val="left"/>
      <w:pPr>
        <w:ind w:left="-3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cs="Times New Roman"/>
      </w:rPr>
    </w:lvl>
  </w:abstractNum>
  <w:abstractNum w:abstractNumId="1">
    <w:nsid w:val="14E4121E"/>
    <w:multiLevelType w:val="hybridMultilevel"/>
    <w:tmpl w:val="8DEC2618"/>
    <w:lvl w:ilvl="0" w:tplc="4DBCB5F0">
      <w:start w:val="1"/>
      <w:numFmt w:val="decimal"/>
      <w:isLgl/>
      <w:lvlText w:val="1.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836B03"/>
    <w:multiLevelType w:val="multilevel"/>
    <w:tmpl w:val="3B64FF1E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2DDC101C"/>
    <w:multiLevelType w:val="multilevel"/>
    <w:tmpl w:val="9D1005B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/>
      </w:rPr>
    </w:lvl>
  </w:abstractNum>
  <w:abstractNum w:abstractNumId="4">
    <w:nsid w:val="5A1642F1"/>
    <w:multiLevelType w:val="multilevel"/>
    <w:tmpl w:val="98069CAE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cs="Times New Roman"/>
      </w:rPr>
    </w:lvl>
  </w:abstractNum>
  <w:abstractNum w:abstractNumId="5">
    <w:nsid w:val="65650FBA"/>
    <w:multiLevelType w:val="hybridMultilevel"/>
    <w:tmpl w:val="125A8530"/>
    <w:lvl w:ilvl="0" w:tplc="82043670">
      <w:start w:val="1"/>
      <w:numFmt w:val="decimal"/>
      <w:isLgl/>
      <w:lvlText w:val="3.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B831BA"/>
    <w:multiLevelType w:val="hybridMultilevel"/>
    <w:tmpl w:val="F50C9638"/>
    <w:lvl w:ilvl="0" w:tplc="6F56A746">
      <w:start w:val="1"/>
      <w:numFmt w:val="decimal"/>
      <w:isLgl/>
      <w:lvlText w:val="2.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AD4E8C"/>
    <w:multiLevelType w:val="multilevel"/>
    <w:tmpl w:val="162AA5B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/>
      </w:rPr>
    </w:lvl>
  </w:abstractNum>
  <w:abstractNum w:abstractNumId="8">
    <w:nsid w:val="7D8351F3"/>
    <w:multiLevelType w:val="multilevel"/>
    <w:tmpl w:val="4E6033AA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1041"/>
    <w:rsid w:val="00182678"/>
    <w:rsid w:val="002375F7"/>
    <w:rsid w:val="00C21041"/>
    <w:rsid w:val="00E1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75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7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375F7"/>
    <w:rPr>
      <w:b/>
      <w:bCs/>
    </w:rPr>
  </w:style>
  <w:style w:type="paragraph" w:styleId="a6">
    <w:name w:val="No Spacing"/>
    <w:uiPriority w:val="1"/>
    <w:qFormat/>
    <w:rsid w:val="002375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7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2115</Words>
  <Characters>12062</Characters>
  <Application>Microsoft Office Word</Application>
  <DocSecurity>0</DocSecurity>
  <Lines>100</Lines>
  <Paragraphs>28</Paragraphs>
  <ScaleCrop>false</ScaleCrop>
  <Company/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</dc:creator>
  <cp:keywords/>
  <dc:description/>
  <cp:lastModifiedBy>Исмаил</cp:lastModifiedBy>
  <cp:revision>2</cp:revision>
  <dcterms:created xsi:type="dcterms:W3CDTF">2018-11-04T18:07:00Z</dcterms:created>
  <dcterms:modified xsi:type="dcterms:W3CDTF">2018-11-04T18:07:00Z</dcterms:modified>
</cp:coreProperties>
</file>